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25FBC1F1" w:rsidR="001A2A0C" w:rsidRDefault="008D0EB4" w:rsidP="001A2A0C">
      <w:pPr>
        <w:pStyle w:val="Akapitzlist"/>
        <w:spacing w:before="120" w:line="276" w:lineRule="auto"/>
        <w:ind w:left="284"/>
        <w:jc w:val="both"/>
        <w:outlineLvl w:val="0"/>
        <w:rPr>
          <w:rFonts w:cstheme="minorHAnsi"/>
          <w:b/>
          <w:sz w:val="20"/>
          <w:szCs w:val="20"/>
        </w:rPr>
      </w:pPr>
      <w:r>
        <w:rPr>
          <w:rFonts w:cstheme="minorHAnsi"/>
          <w:b/>
          <w:sz w:val="20"/>
          <w:szCs w:val="20"/>
        </w:rPr>
        <w:t xml:space="preserve"> </w:t>
      </w:r>
      <w:r w:rsidRPr="008D0EB4">
        <w:rPr>
          <w:rFonts w:cstheme="minorHAnsi"/>
          <w:b/>
          <w:sz w:val="20"/>
          <w:szCs w:val="20"/>
        </w:rPr>
        <w:t>„</w:t>
      </w:r>
      <w:r w:rsidR="005D399A" w:rsidRPr="005D399A">
        <w:rPr>
          <w:rFonts w:cstheme="minorHAnsi"/>
          <w:b/>
          <w:color w:val="FF0000"/>
          <w:sz w:val="20"/>
          <w:szCs w:val="20"/>
        </w:rPr>
        <w:t>Przyłączenie farmy fotowoltaicznej położonej w miejscowości Kluki (dz. nr 520/2)</w:t>
      </w:r>
      <w:r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3A836A47"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5D399A">
        <w:rPr>
          <w:rFonts w:eastAsia="Times New Roman" w:cs="Calibri"/>
          <w:b/>
          <w:szCs w:val="18"/>
        </w:rPr>
        <w:t>0</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5D399A">
        <w:rPr>
          <w:rFonts w:eastAsia="Times New Roman" w:cs="Calibri"/>
          <w:b/>
          <w:szCs w:val="18"/>
        </w:rPr>
        <w:t>0</w:t>
      </w:r>
      <w:r w:rsidRPr="008D0EB4">
        <w:rPr>
          <w:rFonts w:eastAsia="Times New Roman" w:cs="Calibri"/>
          <w:b/>
          <w:szCs w:val="18"/>
        </w:rPr>
        <w:t xml:space="preserve"> godzin.</w:t>
      </w:r>
      <w:r w:rsidR="00BA3240" w:rsidRPr="00BA3240">
        <w:rPr>
          <w:rFonts w:eastAsia="Times New Roman" w:cs="Calibri"/>
          <w:b/>
          <w:szCs w:val="18"/>
        </w:rPr>
        <w:t xml:space="preserve"> </w:t>
      </w:r>
      <w:r w:rsidR="00BA3240">
        <w:rPr>
          <w:rFonts w:eastAsia="Times New Roman" w:cs="Calibri"/>
          <w:b/>
          <w:szCs w:val="18"/>
        </w:rPr>
        <w:t>Podłączenie będzie wykonywane w technice PPN. Podłączenie to będzie realizowane przez pracowników OŁD.</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3B0EB458" w:rsidR="004906BC" w:rsidRPr="007757B5" w:rsidRDefault="005D399A"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sidR="004644EA">
        <w:rPr>
          <w:rFonts w:cstheme="minorHAnsi"/>
          <w:b/>
          <w:szCs w:val="18"/>
        </w:rPr>
        <w:t xml:space="preserve">esiące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F0FD65B"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5D399A">
        <w:rPr>
          <w:rFonts w:cstheme="minorHAnsi"/>
          <w:b/>
          <w:color w:val="FF0000"/>
          <w:szCs w:val="18"/>
        </w:rPr>
        <w:t>Bełchatów</w:t>
      </w:r>
      <w:r w:rsidR="005F23E1" w:rsidRPr="00E818CE">
        <w:rPr>
          <w:rFonts w:cstheme="minorHAnsi"/>
          <w:b/>
          <w:color w:val="FF0000"/>
          <w:szCs w:val="18"/>
        </w:rPr>
        <w:t xml:space="preserve">, </w:t>
      </w:r>
      <w:r w:rsidR="005F23E1" w:rsidRPr="005F23E1">
        <w:rPr>
          <w:rFonts w:cstheme="minorHAnsi"/>
          <w:b/>
          <w:szCs w:val="18"/>
        </w:rPr>
        <w:t xml:space="preserve"> miejscowość </w:t>
      </w:r>
      <w:r w:rsidR="005D399A">
        <w:rPr>
          <w:rFonts w:cstheme="minorHAnsi"/>
          <w:b/>
          <w:color w:val="FF0000"/>
          <w:szCs w:val="18"/>
        </w:rPr>
        <w:t>Kluki</w:t>
      </w:r>
      <w:r w:rsidR="0024197F">
        <w:rPr>
          <w:rFonts w:cstheme="minorHAnsi"/>
          <w:b/>
          <w:color w:val="FF0000"/>
          <w:szCs w:val="18"/>
        </w:rPr>
        <w:t>, gm. Kluki.</w:t>
      </w:r>
      <w:r w:rsidR="00643DDF">
        <w:rPr>
          <w:rFonts w:cstheme="minorHAnsi"/>
          <w:b/>
          <w:color w:val="FF0000"/>
          <w:szCs w:val="18"/>
        </w:rPr>
        <w:t xml:space="preserve"> </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194B43FD" w:rsidR="00E818CE" w:rsidRPr="005D399A" w:rsidRDefault="00E818CE" w:rsidP="005D399A">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lastRenderedPageBreak/>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BF137EE"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15CB6816" w:rsidR="00D8328D" w:rsidRPr="005D399A" w:rsidRDefault="005D399A" w:rsidP="005D399A">
      <w:pPr>
        <w:pStyle w:val="Akapitzlist"/>
        <w:numPr>
          <w:ilvl w:val="0"/>
          <w:numId w:val="9"/>
        </w:numPr>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w:t>
      </w:r>
      <w:r w:rsidRPr="002B5B5C">
        <w:rPr>
          <w:rFonts w:cstheme="minorHAnsi"/>
          <w:szCs w:val="18"/>
        </w:rPr>
        <w:lastRenderedPageBreak/>
        <w:t>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277A1" w14:textId="77777777" w:rsidR="00326EE7" w:rsidRDefault="00326EE7" w:rsidP="00582CE9">
      <w:pPr>
        <w:spacing w:after="0"/>
      </w:pPr>
      <w:r>
        <w:separator/>
      </w:r>
    </w:p>
  </w:endnote>
  <w:endnote w:type="continuationSeparator" w:id="0">
    <w:p w14:paraId="2D4CAD45" w14:textId="77777777" w:rsidR="00326EE7" w:rsidRDefault="00326EE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80A77" w14:textId="77777777" w:rsidR="00326EE7" w:rsidRDefault="00326EE7" w:rsidP="00582CE9">
      <w:pPr>
        <w:spacing w:after="0"/>
      </w:pPr>
      <w:r>
        <w:separator/>
      </w:r>
    </w:p>
  </w:footnote>
  <w:footnote w:type="continuationSeparator" w:id="0">
    <w:p w14:paraId="021CB72A" w14:textId="77777777" w:rsidR="00326EE7" w:rsidRDefault="00326EE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0D4761C4"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A6076">
            <w:rPr>
              <w:rFonts w:asciiTheme="majorHAnsi" w:hAnsiTheme="majorHAnsi"/>
              <w:color w:val="000000" w:themeColor="text1"/>
              <w:sz w:val="14"/>
              <w:szCs w:val="18"/>
            </w:rPr>
            <w:t>04164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35544526">
    <w:abstractNumId w:val="6"/>
  </w:num>
  <w:num w:numId="2" w16cid:durableId="53553130">
    <w:abstractNumId w:val="1"/>
  </w:num>
  <w:num w:numId="3" w16cid:durableId="689726367">
    <w:abstractNumId w:val="3"/>
  </w:num>
  <w:num w:numId="4" w16cid:durableId="1916740507">
    <w:abstractNumId w:val="7"/>
  </w:num>
  <w:num w:numId="5" w16cid:durableId="1372801484">
    <w:abstractNumId w:val="0"/>
  </w:num>
  <w:num w:numId="6" w16cid:durableId="1425689357">
    <w:abstractNumId w:val="4"/>
  </w:num>
  <w:num w:numId="7" w16cid:durableId="798188636">
    <w:abstractNumId w:val="9"/>
  </w:num>
  <w:num w:numId="8" w16cid:durableId="222761376">
    <w:abstractNumId w:val="8"/>
  </w:num>
  <w:num w:numId="9" w16cid:durableId="1095832517">
    <w:abstractNumId w:val="11"/>
  </w:num>
  <w:num w:numId="10" w16cid:durableId="432020028">
    <w:abstractNumId w:val="15"/>
  </w:num>
  <w:num w:numId="11" w16cid:durableId="758598422">
    <w:abstractNumId w:val="5"/>
  </w:num>
  <w:num w:numId="12" w16cid:durableId="333919410">
    <w:abstractNumId w:val="14"/>
  </w:num>
  <w:num w:numId="13" w16cid:durableId="1221089066">
    <w:abstractNumId w:val="10"/>
  </w:num>
  <w:num w:numId="14" w16cid:durableId="716515547">
    <w:abstractNumId w:val="13"/>
  </w:num>
  <w:num w:numId="15" w16cid:durableId="2014913730">
    <w:abstractNumId w:val="12"/>
  </w:num>
  <w:num w:numId="16" w16cid:durableId="15859923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64B0"/>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0847"/>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197F"/>
    <w:rsid w:val="0024291C"/>
    <w:rsid w:val="00243739"/>
    <w:rsid w:val="00257F22"/>
    <w:rsid w:val="00264A06"/>
    <w:rsid w:val="00265B9D"/>
    <w:rsid w:val="00270752"/>
    <w:rsid w:val="002743D5"/>
    <w:rsid w:val="002768AC"/>
    <w:rsid w:val="002958A7"/>
    <w:rsid w:val="002A3129"/>
    <w:rsid w:val="002A3478"/>
    <w:rsid w:val="002A48F7"/>
    <w:rsid w:val="002B5B5C"/>
    <w:rsid w:val="002B5C62"/>
    <w:rsid w:val="002C470F"/>
    <w:rsid w:val="002C4F7C"/>
    <w:rsid w:val="002D4CAD"/>
    <w:rsid w:val="002F10CA"/>
    <w:rsid w:val="00303C67"/>
    <w:rsid w:val="00310CB3"/>
    <w:rsid w:val="003254C3"/>
    <w:rsid w:val="00326EE7"/>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4F4B"/>
    <w:rsid w:val="003F7633"/>
    <w:rsid w:val="0040472A"/>
    <w:rsid w:val="00412E5B"/>
    <w:rsid w:val="00417E23"/>
    <w:rsid w:val="004257E0"/>
    <w:rsid w:val="004367FB"/>
    <w:rsid w:val="00436F85"/>
    <w:rsid w:val="004435B7"/>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059A9"/>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399A"/>
    <w:rsid w:val="005D74EB"/>
    <w:rsid w:val="005E330A"/>
    <w:rsid w:val="005E4AA3"/>
    <w:rsid w:val="005E79E5"/>
    <w:rsid w:val="005F23E1"/>
    <w:rsid w:val="00623B01"/>
    <w:rsid w:val="006240E4"/>
    <w:rsid w:val="00625BB0"/>
    <w:rsid w:val="006261BB"/>
    <w:rsid w:val="00632C4D"/>
    <w:rsid w:val="00643DDF"/>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0369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E0A05"/>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1CC"/>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3240"/>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24BE"/>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076"/>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5.docx</dmsv2BaseFileName>
    <dmsv2BaseDisplayName xmlns="http://schemas.microsoft.com/sharepoint/v3">Załącznik nr 1 do SWZ - OPZ część 5</dmsv2BaseDisplayName>
    <dmsv2SWPP2ObjectNumber xmlns="http://schemas.microsoft.com/sharepoint/v3">POST/DYS/OLD/GZ/04164/2025                        </dmsv2SWPP2ObjectNumber>
    <dmsv2SWPP2SumMD5 xmlns="http://schemas.microsoft.com/sharepoint/v3">fa15e01157a2695a8542ddb44d73f345</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DPFVW34YURAE-1996658973-4237</_dlc_DocId>
    <_dlc_DocIdUrl xmlns="a19cb1c7-c5c7-46d4-85ae-d83685407bba">
      <Url>https://swpp2.dms.gkpge.pl/sites/40/_layouts/15/DocIdRedir.aspx?ID=DPFVW34YURAE-1996658973-4237</Url>
      <Description>DPFVW34YURAE-1996658973-4237</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3.xml><?xml version="1.0" encoding="utf-8"?>
<ds:datastoreItem xmlns:ds="http://schemas.openxmlformats.org/officeDocument/2006/customXml" ds:itemID="{E357467F-D580-428D-B84B-6ACAE3C45C3D}">
  <ds:schemaRefs>
    <ds:schemaRef ds:uri="http://schemas.microsoft.com/sharepoint/events"/>
  </ds:schemaRefs>
</ds:datastoreItem>
</file>

<file path=customXml/itemProps4.xml><?xml version="1.0" encoding="utf-8"?>
<ds:datastoreItem xmlns:ds="http://schemas.openxmlformats.org/officeDocument/2006/customXml" ds:itemID="{E26AC1BE-5D5A-4573-9DCB-294248299E57}"/>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115</TotalTime>
  <Pages>5</Pages>
  <Words>2083</Words>
  <Characters>12502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22</cp:revision>
  <cp:lastPrinted>2024-07-15T11:21:00Z</cp:lastPrinted>
  <dcterms:created xsi:type="dcterms:W3CDTF">2025-10-01T10:46:00Z</dcterms:created>
  <dcterms:modified xsi:type="dcterms:W3CDTF">2025-11-18T08:06:00Z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2927bb0a-db16-41ac-a409-f4452a1b1462</vt:lpwstr>
  </property>
</Properties>
</file>